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82" w:rsidRPr="00980A82" w:rsidRDefault="00980A82" w:rsidP="00980A8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80A82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980A82" w:rsidRPr="00980A82" w:rsidRDefault="00980A82" w:rsidP="0098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80A82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980A82" w:rsidRPr="00980A82" w:rsidRDefault="00980A82" w:rsidP="0098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80A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980A82" w:rsidRPr="00980A82" w:rsidRDefault="00980A82" w:rsidP="0098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80A82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980A82" w:rsidRPr="00980A82" w:rsidRDefault="00980A82" w:rsidP="0098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80A82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980A82">
        <w:rPr>
          <w:rFonts w:ascii="Times New Roman" w:eastAsia="Times New Roman" w:hAnsi="Times New Roman" w:cs="Times New Roman"/>
          <w:sz w:val="24"/>
          <w:szCs w:val="24"/>
        </w:rPr>
        <w:t>06-2</w:t>
      </w:r>
      <w:r w:rsidRPr="00980A82">
        <w:rPr>
          <w:rFonts w:ascii="Times New Roman" w:eastAsia="Times New Roman" w:hAnsi="Times New Roman" w:cs="Times New Roman"/>
          <w:color w:val="000000"/>
          <w:sz w:val="24"/>
          <w:szCs w:val="24"/>
        </w:rPr>
        <w:t>/54-21</w:t>
      </w:r>
    </w:p>
    <w:p w:rsidR="00980A82" w:rsidRPr="00980A82" w:rsidRDefault="00980A82" w:rsidP="0098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80A82">
        <w:rPr>
          <w:rFonts w:ascii="Times New Roman" w:eastAsia="Times New Roman" w:hAnsi="Times New Roman" w:cs="Times New Roman"/>
          <w:sz w:val="24"/>
          <w:szCs w:val="24"/>
          <w:lang w:val="sr-Cyrl-RS"/>
        </w:rPr>
        <w:t>2. март 2021. године</w:t>
      </w:r>
    </w:p>
    <w:p w:rsidR="00980A82" w:rsidRPr="00980A82" w:rsidRDefault="00980A82" w:rsidP="0098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80A82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980A82" w:rsidRPr="00980A82" w:rsidRDefault="00980A82" w:rsidP="0098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80A82" w:rsidRDefault="00980A82" w:rsidP="0098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F0C" w:rsidRPr="00AF5F0C" w:rsidRDefault="00AF5F0C" w:rsidP="0098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0A82" w:rsidRPr="00980A82" w:rsidRDefault="00980A82" w:rsidP="0098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80A82" w:rsidRPr="00980A82" w:rsidRDefault="00980A82" w:rsidP="0098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80A82" w:rsidRPr="00980A82" w:rsidRDefault="00980A82" w:rsidP="00980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A8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 А П И С Н И К</w:t>
      </w:r>
    </w:p>
    <w:p w:rsidR="00980A82" w:rsidRPr="00980A82" w:rsidRDefault="00980A82" w:rsidP="00980A8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80A8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22.</w:t>
      </w:r>
      <w:r w:rsidRPr="00980A8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980A82" w:rsidRPr="00980A82" w:rsidRDefault="00980A82" w:rsidP="00980A8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A8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НАРОДНЕ СКУПШТИНЕ, ОДРЖАНЕ 1. МАРТА</w:t>
      </w:r>
      <w:r w:rsidRPr="00980A8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2020</w:t>
      </w:r>
      <w:r w:rsidRPr="00980A8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980A82" w:rsidRPr="00980A82" w:rsidRDefault="00980A82" w:rsidP="0098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0A82" w:rsidRPr="00980A82" w:rsidRDefault="00980A82" w:rsidP="0098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0A82" w:rsidRPr="00980A82" w:rsidRDefault="00980A82" w:rsidP="0098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0A82" w:rsidRPr="00980A82" w:rsidRDefault="00980A82" w:rsidP="00980A82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A8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80A82"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 w:rsidRPr="00980A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0A82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980A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0A82"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 w:rsidRPr="00980A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>у 12</w:t>
      </w:r>
      <w:proofErr w:type="gramStart"/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>,00</w:t>
      </w:r>
      <w:proofErr w:type="gramEnd"/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</w:p>
    <w:p w:rsidR="00980A82" w:rsidRPr="00980A82" w:rsidRDefault="00980A82" w:rsidP="00980A82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A8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980A82"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 w:rsidRPr="00980A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0A82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980A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0A82"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</w:t>
      </w:r>
      <w:r w:rsidRPr="00980A8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80A82">
        <w:rPr>
          <w:rFonts w:ascii="Times New Roman" w:eastAsia="Calibri" w:hAnsi="Times New Roman" w:cs="Times New Roman"/>
          <w:sz w:val="24"/>
          <w:szCs w:val="24"/>
        </w:rPr>
        <w:t>председник</w:t>
      </w:r>
      <w:proofErr w:type="spellEnd"/>
      <w:r w:rsidRPr="00980A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0A82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980A8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980A82" w:rsidRPr="00980A82" w:rsidRDefault="00980A82" w:rsidP="00980A82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80A8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80A82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980A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0A82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980A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0A82"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 w:rsidRPr="00980A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0A82"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 w:rsidRPr="00980A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0A82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980A82">
        <w:rPr>
          <w:rFonts w:ascii="Times New Roman" w:eastAsia="Calibri" w:hAnsi="Times New Roman" w:cs="Times New Roman"/>
          <w:sz w:val="24"/>
          <w:szCs w:val="24"/>
        </w:rPr>
        <w:t>: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Невена Веиновић, Вук Мирчетић, Оља Петровић, Лука Кебара, Угљеша Мрдић, Дубравка Краљ, Тома Фила, Жељко Томић, Илија Матејић, Миленко Јованов, и Виолета Оцокољић.</w:t>
      </w:r>
    </w:p>
    <w:p w:rsidR="00980A82" w:rsidRPr="00980A82" w:rsidRDefault="00980A82" w:rsidP="00980A82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су присуствовали Арпад Фремонд, заменик члана Одбора Балинта Пастора и Војислав Вујић, заменик члана Одбора Марије Јевђић.</w:t>
      </w:r>
    </w:p>
    <w:p w:rsidR="00980A82" w:rsidRPr="00980A82" w:rsidRDefault="00980A82" w:rsidP="00980A82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Pr="00980A82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980A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0A82"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980A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0A82"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>ли чланови Одбора Ђуро Перић, Милена Поповић и Јован Палалић</w:t>
      </w:r>
      <w:r w:rsidRPr="00980A82">
        <w:rPr>
          <w:rFonts w:ascii="Times New Roman" w:eastAsia="Calibri" w:hAnsi="Times New Roman" w:cs="Times New Roman"/>
          <w:sz w:val="24"/>
          <w:szCs w:val="24"/>
        </w:rPr>
        <w:t>,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нити њихови заменици.</w:t>
      </w:r>
      <w:proofErr w:type="gramEnd"/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980A82" w:rsidRPr="00980A82" w:rsidRDefault="00980A82" w:rsidP="00980A82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су присуствовали и: Ема Драгуљ, из Управе за јавни дуг Министарства финансија и Татјана Бојић Јурић, самостални саветник у Министарству културе и информисања.</w:t>
      </w:r>
    </w:p>
    <w:p w:rsidR="00980A82" w:rsidRPr="00980A82" w:rsidRDefault="00980A82" w:rsidP="00980A82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80A8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980A82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</w:t>
      </w:r>
      <w:r w:rsidRPr="00980A82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једногласно </w:t>
      </w:r>
      <w:r w:rsidR="00AB0E53">
        <w:rPr>
          <w:rFonts w:ascii="Times New Roman" w:hAnsi="Times New Roman" w:cs="Times New Roman"/>
          <w:sz w:val="24"/>
          <w:szCs w:val="24"/>
          <w:lang w:val="sr-Cyrl-CS"/>
        </w:rPr>
        <w:t>(1</w:t>
      </w:r>
      <w:r w:rsidR="00AB0E53">
        <w:rPr>
          <w:rFonts w:ascii="Times New Roman" w:hAnsi="Times New Roman" w:cs="Times New Roman"/>
          <w:sz w:val="24"/>
          <w:szCs w:val="24"/>
        </w:rPr>
        <w:t>4</w:t>
      </w:r>
      <w:r w:rsidRPr="00980A82">
        <w:rPr>
          <w:rFonts w:ascii="Times New Roman" w:hAnsi="Times New Roman" w:cs="Times New Roman"/>
          <w:sz w:val="24"/>
          <w:szCs w:val="24"/>
          <w:lang w:val="sr-Cyrl-CS"/>
        </w:rPr>
        <w:t xml:space="preserve"> гласова за) усвојио следећи</w:t>
      </w:r>
    </w:p>
    <w:p w:rsidR="00980A82" w:rsidRPr="00980A82" w:rsidRDefault="00980A82" w:rsidP="00980A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0A82" w:rsidRPr="00980A82" w:rsidRDefault="00980A82" w:rsidP="00980A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0A82" w:rsidRPr="00980A82" w:rsidRDefault="00980A82" w:rsidP="00980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A82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980A82" w:rsidRPr="00980A82" w:rsidRDefault="00980A82" w:rsidP="00980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A82" w:rsidRPr="00980A82" w:rsidRDefault="00980A82" w:rsidP="00980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A82" w:rsidRPr="00980A82" w:rsidRDefault="00980A82" w:rsidP="00980A82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 w:rsidRPr="00980A8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- Усвајање записника 20. и 21. седнице Одбора</w:t>
      </w:r>
    </w:p>
    <w:p w:rsidR="00980A82" w:rsidRPr="00980A82" w:rsidRDefault="00980A82" w:rsidP="00980A82">
      <w:pPr>
        <w:spacing w:before="120"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</w:pPr>
      <w:r w:rsidRPr="00980A8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1. Разматрање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r-Cyrl-RS"/>
        </w:rPr>
        <w:t xml:space="preserve"> 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Предлога закона о потврђивању Оквирног споразума о зајму 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Latn-RS" w:eastAsia="sr-Cyrl-RS"/>
        </w:rPr>
        <w:t>LD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2034 (2020) између Банке за развој Савета Европе и Републике Србије за пројектни зајам – Инфраструктура у култури, који је поднела Влада (број 011-246/21 од 12. фебруара 2021. године), у начелу.</w:t>
      </w:r>
    </w:p>
    <w:p w:rsidR="00980A82" w:rsidRPr="00980A82" w:rsidRDefault="00980A82" w:rsidP="00980A82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980A82" w:rsidRPr="00980A82" w:rsidRDefault="00980A82" w:rsidP="00980A82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80A8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980A82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 преласка на одлучивање о тачки дневног реда, Одбор је једногласно (14 гласова за) усвојио записнике 20. и 21. седнице Одбора.</w:t>
      </w:r>
      <w:bookmarkStart w:id="0" w:name="_GoBack"/>
      <w:bookmarkEnd w:id="0"/>
    </w:p>
    <w:p w:rsidR="00980A82" w:rsidRDefault="00980A82" w:rsidP="00980A82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r-Cyrl-RS"/>
        </w:rPr>
      </w:pPr>
      <w:r w:rsidRPr="00980A8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ab/>
      </w:r>
      <w:r w:rsidRPr="00980A8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980A8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980A8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Разматрање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r-Cyrl-RS"/>
        </w:rPr>
        <w:t xml:space="preserve"> 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Предлога закона о потврђивању Оквирног споразума о зајму 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Latn-RS" w:eastAsia="sr-Cyrl-RS"/>
        </w:rPr>
        <w:t>LD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2034 (2020) између Банке за развој Савета Европе и Републике Србије за пројектни зајам – Инфраструктура у култури, који је поднела Влада (број 011-246/21 од 12. фебруара 2021. године), у начелу</w:t>
      </w:r>
    </w:p>
    <w:p w:rsidR="00EC42A9" w:rsidRDefault="00EC42A9" w:rsidP="00980A82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r-Cyrl-RS"/>
        </w:rPr>
      </w:pPr>
    </w:p>
    <w:p w:rsidR="00EC42A9" w:rsidRPr="00EC42A9" w:rsidRDefault="00EC42A9" w:rsidP="00980A82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r-Cyrl-RS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У дискусији је учествовала Оља Петровић, члан Одбора.</w:t>
      </w:r>
    </w:p>
    <w:p w:rsidR="00980A82" w:rsidRPr="00980A82" w:rsidRDefault="00980A82" w:rsidP="00980A82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A8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80A82" w:rsidRPr="00980A82" w:rsidRDefault="00980A82" w:rsidP="00B920D8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0A82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980A82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980A8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="003543A5">
        <w:rPr>
          <w:rFonts w:ascii="Times New Roman" w:hAnsi="Times New Roman" w:cs="Times New Roman"/>
          <w:color w:val="000000" w:themeColor="text1"/>
          <w:sz w:val="24"/>
          <w:szCs w:val="24"/>
        </w:rPr>
        <w:t>Предлог</w:t>
      </w:r>
      <w:proofErr w:type="spellEnd"/>
      <w:r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proofErr w:type="spellEnd"/>
      <w:r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>потврђивању</w:t>
      </w:r>
      <w:proofErr w:type="spellEnd"/>
      <w:r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>зајму</w:t>
      </w:r>
      <w:proofErr w:type="spellEnd"/>
      <w:r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0A82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LD</w:t>
      </w:r>
      <w:r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2034 (2020) </w:t>
      </w:r>
      <w:proofErr w:type="spellStart"/>
      <w:r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>између</w:t>
      </w:r>
      <w:proofErr w:type="spellEnd"/>
      <w:r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>Банке</w:t>
      </w:r>
      <w:proofErr w:type="spellEnd"/>
      <w:r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>развој</w:t>
      </w:r>
      <w:proofErr w:type="spellEnd"/>
      <w:r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>Савета</w:t>
      </w:r>
      <w:proofErr w:type="spellEnd"/>
      <w:r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>Европе</w:t>
      </w:r>
      <w:proofErr w:type="spellEnd"/>
      <w:r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>Републике</w:t>
      </w:r>
      <w:proofErr w:type="spellEnd"/>
      <w:r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>Србије</w:t>
      </w:r>
      <w:proofErr w:type="spellEnd"/>
      <w:r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>пројектни</w:t>
      </w:r>
      <w:proofErr w:type="spellEnd"/>
      <w:r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>зајам</w:t>
      </w:r>
      <w:proofErr w:type="spellEnd"/>
      <w:r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>Инфраструктура</w:t>
      </w:r>
      <w:proofErr w:type="spellEnd"/>
      <w:r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>култури</w:t>
      </w:r>
      <w:proofErr w:type="spellEnd"/>
      <w:r w:rsidRPr="00980A82">
        <w:rPr>
          <w:rFonts w:ascii="Times New Roman" w:hAnsi="Times New Roman" w:cs="Times New Roman"/>
          <w:sz w:val="24"/>
          <w:szCs w:val="24"/>
        </w:rPr>
        <w:t>,</w:t>
      </w:r>
      <w:r w:rsidRPr="00980A82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980A8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0A82" w:rsidRPr="00980A82" w:rsidRDefault="00980A82" w:rsidP="00980A8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0A82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(14 гласова за).</w:t>
      </w:r>
    </w:p>
    <w:p w:rsidR="00980A82" w:rsidRPr="00980A82" w:rsidRDefault="00980A82" w:rsidP="00980A82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A82"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председник Одбора.</w:t>
      </w:r>
    </w:p>
    <w:p w:rsidR="00980A82" w:rsidRPr="00980A82" w:rsidRDefault="00980A82" w:rsidP="00980A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80A8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980A8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980A8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Pr="0098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12,10 </w:t>
      </w:r>
      <w:r w:rsidRPr="00980A8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980A82" w:rsidRPr="00980A82" w:rsidRDefault="00980A82" w:rsidP="00980A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80A8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980A8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98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</w:p>
    <w:p w:rsidR="00980A82" w:rsidRPr="00980A82" w:rsidRDefault="00980A82" w:rsidP="00980A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8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</w:t>
      </w:r>
    </w:p>
    <w:p w:rsidR="00980A82" w:rsidRPr="00980A82" w:rsidRDefault="00980A82" w:rsidP="00980A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80A82" w:rsidRPr="00980A82" w:rsidRDefault="00980A82" w:rsidP="00980A8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A8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</w:t>
      </w:r>
      <w:r w:rsidRPr="00980A8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</w:t>
      </w:r>
    </w:p>
    <w:p w:rsidR="00980A82" w:rsidRPr="00980A82" w:rsidRDefault="00980A82" w:rsidP="00980A8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980A82" w:rsidRPr="00980A82" w:rsidRDefault="00980A82" w:rsidP="00980A8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           Јелена Жарић Ковачевић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980A82" w:rsidRPr="00980A82" w:rsidRDefault="00980A82" w:rsidP="00980A8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980A82" w:rsidRPr="00980A82" w:rsidRDefault="00980A82" w:rsidP="00980A82">
      <w:pPr>
        <w:rPr>
          <w:rFonts w:ascii="Times New Roman" w:hAnsi="Times New Roman" w:cs="Times New Roman"/>
          <w:sz w:val="24"/>
          <w:szCs w:val="24"/>
        </w:rPr>
      </w:pPr>
    </w:p>
    <w:p w:rsidR="00980A82" w:rsidRPr="00980A82" w:rsidRDefault="00980A82" w:rsidP="00980A82">
      <w:pPr>
        <w:rPr>
          <w:rFonts w:ascii="Times New Roman" w:hAnsi="Times New Roman" w:cs="Times New Roman"/>
          <w:sz w:val="24"/>
          <w:szCs w:val="24"/>
        </w:rPr>
      </w:pPr>
    </w:p>
    <w:p w:rsidR="00980A82" w:rsidRPr="00980A82" w:rsidRDefault="00980A82" w:rsidP="00980A82">
      <w:pPr>
        <w:rPr>
          <w:rFonts w:ascii="Times New Roman" w:hAnsi="Times New Roman" w:cs="Times New Roman"/>
          <w:sz w:val="24"/>
          <w:szCs w:val="24"/>
        </w:rPr>
      </w:pPr>
    </w:p>
    <w:p w:rsidR="00103355" w:rsidRPr="00980A82" w:rsidRDefault="00103355">
      <w:pPr>
        <w:rPr>
          <w:rFonts w:ascii="Times New Roman" w:hAnsi="Times New Roman" w:cs="Times New Roman"/>
          <w:sz w:val="24"/>
          <w:szCs w:val="24"/>
        </w:rPr>
      </w:pPr>
    </w:p>
    <w:sectPr w:rsidR="00103355" w:rsidRPr="00980A82" w:rsidSect="005D1DB1">
      <w:foot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1F6" w:rsidRDefault="00AB0E53">
      <w:pPr>
        <w:spacing w:after="0" w:line="240" w:lineRule="auto"/>
      </w:pPr>
      <w:r>
        <w:separator/>
      </w:r>
    </w:p>
  </w:endnote>
  <w:endnote w:type="continuationSeparator" w:id="0">
    <w:p w:rsidR="00C571F6" w:rsidRDefault="00AB0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980A82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AF5F0C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AF5F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1F6" w:rsidRDefault="00AB0E53">
      <w:pPr>
        <w:spacing w:after="0" w:line="240" w:lineRule="auto"/>
      </w:pPr>
      <w:r>
        <w:separator/>
      </w:r>
    </w:p>
  </w:footnote>
  <w:footnote w:type="continuationSeparator" w:id="0">
    <w:p w:rsidR="00C571F6" w:rsidRDefault="00AB0E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A82"/>
    <w:rsid w:val="00103355"/>
    <w:rsid w:val="003543A5"/>
    <w:rsid w:val="009636A1"/>
    <w:rsid w:val="00980A82"/>
    <w:rsid w:val="00AB0E53"/>
    <w:rsid w:val="00AF5F0C"/>
    <w:rsid w:val="00B920D8"/>
    <w:rsid w:val="00C571F6"/>
    <w:rsid w:val="00EC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80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A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80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6</cp:revision>
  <cp:lastPrinted>2021-03-09T10:09:00Z</cp:lastPrinted>
  <dcterms:created xsi:type="dcterms:W3CDTF">2021-03-02T10:32:00Z</dcterms:created>
  <dcterms:modified xsi:type="dcterms:W3CDTF">2021-03-09T10:09:00Z</dcterms:modified>
</cp:coreProperties>
</file>